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4DBF" w14:textId="12738F65" w:rsidR="00D43CB2" w:rsidRPr="00B856D3" w:rsidRDefault="001311D5" w:rsidP="00EC52D0">
      <w:pPr>
        <w:jc w:val="center"/>
        <w:rPr>
          <w:rFonts w:ascii="BIZ UDPゴシック" w:eastAsia="BIZ UDPゴシック" w:hAnsi="BIZ UDPゴシック" w:cstheme="majorHAnsi"/>
          <w:b/>
          <w:sz w:val="22"/>
        </w:rPr>
      </w:pPr>
      <w:r w:rsidRPr="00B856D3">
        <w:rPr>
          <w:rFonts w:ascii="BIZ UDPゴシック" w:eastAsia="BIZ UDPゴシック" w:hAnsi="BIZ UDPゴシック" w:cstheme="majorHAnsi" w:hint="eastAsia"/>
          <w:b/>
          <w:sz w:val="22"/>
        </w:rPr>
        <w:t>福岡県水素グリーン成長戦略会議</w:t>
      </w:r>
      <w:r w:rsidR="00C36094" w:rsidRPr="00B856D3">
        <w:rPr>
          <w:rFonts w:ascii="BIZ UDPゴシック" w:eastAsia="BIZ UDPゴシック" w:hAnsi="BIZ UDPゴシック" w:cstheme="majorHAnsi" w:hint="eastAsia"/>
          <w:b/>
          <w:sz w:val="22"/>
        </w:rPr>
        <w:t xml:space="preserve">　セミナー</w:t>
      </w:r>
      <w:r w:rsidR="00C24B19" w:rsidRPr="00B856D3">
        <w:rPr>
          <w:rFonts w:ascii="BIZ UDPゴシック" w:eastAsia="BIZ UDPゴシック" w:hAnsi="BIZ UDPゴシック" w:cstheme="majorHAnsi" w:hint="eastAsia"/>
          <w:b/>
          <w:sz w:val="22"/>
        </w:rPr>
        <w:t>・</w:t>
      </w:r>
      <w:r w:rsidR="00C36094" w:rsidRPr="00B856D3">
        <w:rPr>
          <w:rFonts w:ascii="BIZ UDPゴシック" w:eastAsia="BIZ UDPゴシック" w:hAnsi="BIZ UDPゴシック" w:cstheme="majorHAnsi" w:hint="eastAsia"/>
          <w:b/>
          <w:sz w:val="22"/>
        </w:rPr>
        <w:t>講演会等におけるガイドライン等</w:t>
      </w:r>
    </w:p>
    <w:p w14:paraId="1C203133" w14:textId="2C5E422D" w:rsidR="00C24B19" w:rsidRDefault="00C24B19">
      <w:pPr>
        <w:rPr>
          <w:rFonts w:ascii="BIZ UDPゴシック" w:eastAsia="BIZ UDPゴシック" w:hAnsi="BIZ UDPゴシック" w:cstheme="majorHAnsi"/>
          <w:szCs w:val="21"/>
        </w:rPr>
      </w:pPr>
    </w:p>
    <w:p w14:paraId="371D8BBE" w14:textId="77777777" w:rsidR="00EC52D0" w:rsidRPr="00EC52D0" w:rsidRDefault="00EC52D0">
      <w:pPr>
        <w:rPr>
          <w:rFonts w:ascii="BIZ UDPゴシック" w:eastAsia="BIZ UDPゴシック" w:hAnsi="BIZ UDPゴシック" w:cstheme="majorHAnsi"/>
          <w:szCs w:val="21"/>
        </w:rPr>
      </w:pPr>
    </w:p>
    <w:p w14:paraId="7902032D" w14:textId="6267915C" w:rsidR="007C0532" w:rsidRPr="00EC52D0" w:rsidRDefault="00C36094" w:rsidP="007C0532">
      <w:pPr>
        <w:pStyle w:val="a3"/>
        <w:numPr>
          <w:ilvl w:val="0"/>
          <w:numId w:val="3"/>
        </w:numPr>
        <w:spacing w:line="276" w:lineRule="auto"/>
        <w:ind w:leftChars="0"/>
        <w:rPr>
          <w:rFonts w:ascii="BIZ UDPゴシック" w:eastAsia="BIZ UDPゴシック" w:hAnsi="BIZ UDPゴシック" w:cstheme="majorHAnsi"/>
          <w:b/>
          <w:sz w:val="22"/>
        </w:rPr>
      </w:pPr>
      <w:r w:rsidRPr="00B856D3">
        <w:rPr>
          <w:rFonts w:ascii="BIZ UDPゴシック" w:eastAsia="BIZ UDPゴシック" w:hAnsi="BIZ UDPゴシック" w:cstheme="majorHAnsi" w:hint="eastAsia"/>
          <w:b/>
          <w:sz w:val="22"/>
        </w:rPr>
        <w:t>著作権・肖像権等の保護について</w:t>
      </w:r>
    </w:p>
    <w:p w14:paraId="6C63BAB6" w14:textId="46DD48C8" w:rsidR="007C0532" w:rsidRPr="007C0532" w:rsidRDefault="007C0532" w:rsidP="007C0532">
      <w:pPr>
        <w:spacing w:line="300" w:lineRule="exact"/>
        <w:ind w:left="210" w:hanging="210"/>
        <w:rPr>
          <w:rFonts w:ascii="BIZ UDPゴシック" w:eastAsia="BIZ UDPゴシック" w:hAnsi="BIZ UDPゴシック" w:cstheme="majorHAnsi"/>
          <w:szCs w:val="21"/>
        </w:rPr>
      </w:pPr>
      <w:r w:rsidRPr="007C0532">
        <w:rPr>
          <w:rFonts w:ascii="BIZ UDPゴシック" w:eastAsia="BIZ UDPゴシック" w:hAnsi="BIZ UDPゴシック" w:cs="ＭＳ ゴシック" w:hint="eastAsia"/>
          <w:szCs w:val="21"/>
        </w:rPr>
        <w:t>①</w:t>
      </w:r>
      <w:r w:rsidRPr="007C0532">
        <w:rPr>
          <w:rFonts w:ascii="BIZ UDPゴシック" w:eastAsia="BIZ UDPゴシック" w:hAnsi="BIZ UDPゴシック" w:cstheme="majorHAnsi" w:hint="eastAsia"/>
          <w:szCs w:val="21"/>
        </w:rPr>
        <w:t>戦略会議が開催するセミナー等の関連資料・コンテンツはすべて、講演者及び福岡県水素</w:t>
      </w:r>
      <w:r>
        <w:rPr>
          <w:rFonts w:ascii="BIZ UDPゴシック" w:eastAsia="BIZ UDPゴシック" w:hAnsi="BIZ UDPゴシック" w:cstheme="majorHAnsi" w:hint="eastAsia"/>
          <w:szCs w:val="21"/>
        </w:rPr>
        <w:t>グリーン成長戦略会議、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その他の著作者（以下、総称して「著作権」と言う。）に帰属します。</w:t>
      </w:r>
    </w:p>
    <w:p w14:paraId="6F5C85F8" w14:textId="77777777" w:rsidR="007C0532" w:rsidRDefault="007C0532" w:rsidP="00A331FD">
      <w:pPr>
        <w:spacing w:line="300" w:lineRule="exact"/>
        <w:ind w:left="210" w:hangingChars="100" w:hanging="210"/>
        <w:rPr>
          <w:rFonts w:ascii="BIZ UDPゴシック" w:eastAsia="BIZ UDPゴシック" w:hAnsi="BIZ UDPゴシック" w:cs="ＭＳ ゴシック"/>
          <w:szCs w:val="21"/>
        </w:rPr>
      </w:pPr>
    </w:p>
    <w:p w14:paraId="128F17A6" w14:textId="48FEBB19" w:rsidR="00C36094" w:rsidRPr="00B856D3" w:rsidRDefault="00C36094" w:rsidP="00A331FD">
      <w:pPr>
        <w:spacing w:line="300" w:lineRule="exact"/>
        <w:ind w:left="210" w:hangingChars="100" w:hanging="210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②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戦略会議が開催するセミナー等の関連資料・コンテンツの盗用（録音・録画</w:t>
      </w:r>
      <w:r w:rsidR="00436317" w:rsidRPr="00B856D3">
        <w:rPr>
          <w:rFonts w:ascii="BIZ UDPゴシック" w:eastAsia="BIZ UDPゴシック" w:hAnsi="BIZ UDPゴシック" w:cstheme="majorHAnsi" w:hint="eastAsia"/>
          <w:szCs w:val="21"/>
        </w:rPr>
        <w:t>・撮影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・複製・上映・公衆送信・展示・</w:t>
      </w:r>
      <w:r w:rsidR="002633FC" w:rsidRPr="00B856D3">
        <w:rPr>
          <w:rFonts w:ascii="BIZ UDPゴシック" w:eastAsia="BIZ UDPゴシック" w:hAnsi="BIZ UDPゴシック" w:cstheme="majorHAnsi" w:hint="eastAsia"/>
          <w:szCs w:val="21"/>
        </w:rPr>
        <w:t>頒布・譲渡・貸与・翻案・翻訳・二次的利用・その他それと認められる行為すべて。（以下、複製等という）</w:t>
      </w:r>
      <w:r w:rsidR="00DE5DBA" w:rsidRPr="00B856D3">
        <w:rPr>
          <w:rFonts w:ascii="BIZ UDPゴシック" w:eastAsia="BIZ UDPゴシック" w:hAnsi="BIZ UDPゴシック" w:cstheme="majorHAnsi" w:hint="eastAsia"/>
          <w:szCs w:val="21"/>
        </w:rPr>
        <w:t>）は、著作権等の侵害ですので、固くお断りいたします。</w:t>
      </w:r>
    </w:p>
    <w:p w14:paraId="168AF7C6" w14:textId="77777777" w:rsidR="00DE5DBA" w:rsidRPr="00B856D3" w:rsidRDefault="00DE5DBA" w:rsidP="00A331FD">
      <w:pPr>
        <w:pStyle w:val="a3"/>
        <w:spacing w:line="300" w:lineRule="exact"/>
        <w:ind w:leftChars="0" w:left="420"/>
        <w:rPr>
          <w:rFonts w:ascii="BIZ UDPゴシック" w:eastAsia="BIZ UDPゴシック" w:hAnsi="BIZ UDPゴシック" w:cstheme="majorHAnsi"/>
          <w:szCs w:val="21"/>
        </w:rPr>
      </w:pPr>
    </w:p>
    <w:p w14:paraId="6C5030CE" w14:textId="77777777" w:rsidR="00DE5DBA" w:rsidRPr="00B856D3" w:rsidRDefault="00DE5DBA" w:rsidP="00A331FD">
      <w:pPr>
        <w:spacing w:line="300" w:lineRule="exact"/>
        <w:ind w:left="210" w:hangingChars="100" w:hanging="210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③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著作権等の許諾を得ず、複製等する行為、また複製された資料を利用</w:t>
      </w:r>
      <w:r w:rsidR="0033596D" w:rsidRPr="00B856D3">
        <w:rPr>
          <w:rFonts w:ascii="BIZ UDPゴシック" w:eastAsia="BIZ UDPゴシック" w:hAnsi="BIZ UDPゴシック" w:cstheme="majorHAnsi" w:hint="eastAsia"/>
          <w:szCs w:val="21"/>
        </w:rPr>
        <w:t>した者は、著作権等の侵害ですので、固くお断りいたします。</w:t>
      </w:r>
    </w:p>
    <w:p w14:paraId="5B6D52C9" w14:textId="77777777" w:rsidR="0033596D" w:rsidRPr="00B856D3" w:rsidRDefault="0033596D" w:rsidP="00A331FD">
      <w:pPr>
        <w:pStyle w:val="a3"/>
        <w:spacing w:line="300" w:lineRule="exact"/>
        <w:ind w:leftChars="0" w:left="420"/>
        <w:rPr>
          <w:rFonts w:ascii="BIZ UDPゴシック" w:eastAsia="BIZ UDPゴシック" w:hAnsi="BIZ UDPゴシック" w:cstheme="majorHAnsi"/>
          <w:szCs w:val="21"/>
        </w:rPr>
      </w:pPr>
    </w:p>
    <w:p w14:paraId="0C0DBDEB" w14:textId="77777777" w:rsidR="00350CD8" w:rsidRPr="00B856D3" w:rsidRDefault="00350CD8" w:rsidP="00A331FD">
      <w:pPr>
        <w:spacing w:line="300" w:lineRule="exact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④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セミナー等の内容・詳細をSNS等へ投稿することも、お断りいたします。</w:t>
      </w:r>
    </w:p>
    <w:p w14:paraId="063B8C22" w14:textId="77777777" w:rsidR="00350CD8" w:rsidRPr="00B856D3" w:rsidRDefault="00350CD8" w:rsidP="00A331FD">
      <w:pPr>
        <w:pStyle w:val="a3"/>
        <w:spacing w:line="300" w:lineRule="exact"/>
        <w:ind w:leftChars="0" w:left="420"/>
        <w:rPr>
          <w:rFonts w:ascii="BIZ UDPゴシック" w:eastAsia="BIZ UDPゴシック" w:hAnsi="BIZ UDPゴシック" w:cstheme="majorHAnsi"/>
          <w:szCs w:val="21"/>
        </w:rPr>
      </w:pPr>
    </w:p>
    <w:p w14:paraId="7AF33386" w14:textId="4FFB135F" w:rsidR="000F4081" w:rsidRPr="00916B49" w:rsidRDefault="00E34DC4" w:rsidP="00916B49">
      <w:pPr>
        <w:spacing w:line="300" w:lineRule="exact"/>
        <w:rPr>
          <w:rFonts w:ascii="BIZ UDPゴシック" w:eastAsia="BIZ UDPゴシック" w:hAnsi="BIZ UDPゴシック" w:cstheme="majorHAnsi"/>
          <w:b/>
          <w:szCs w:val="21"/>
        </w:rPr>
      </w:pPr>
      <w:r>
        <w:rPr>
          <w:rFonts w:ascii="BIZ UDPゴシック" w:eastAsia="BIZ UDPゴシック" w:hAnsi="BIZ UDPゴシック" w:cstheme="majorHAnsi" w:hint="eastAsia"/>
          <w:b/>
          <w:szCs w:val="21"/>
        </w:rPr>
        <w:t>２</w:t>
      </w:r>
      <w:r w:rsidR="000F4081" w:rsidRPr="00B856D3">
        <w:rPr>
          <w:rFonts w:ascii="BIZ UDPゴシック" w:eastAsia="BIZ UDPゴシック" w:hAnsi="BIZ UDPゴシック" w:cstheme="majorHAnsi" w:hint="eastAsia"/>
          <w:b/>
          <w:szCs w:val="21"/>
        </w:rPr>
        <w:t>．その他</w:t>
      </w:r>
    </w:p>
    <w:p w14:paraId="5F0C8DCB" w14:textId="77777777" w:rsidR="000F4081" w:rsidRPr="00B856D3" w:rsidRDefault="000F4081" w:rsidP="00B856D3">
      <w:pPr>
        <w:spacing w:line="300" w:lineRule="exact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theme="majorHAnsi" w:hint="eastAsia"/>
          <w:szCs w:val="21"/>
        </w:rPr>
        <w:t>資料について</w:t>
      </w:r>
    </w:p>
    <w:p w14:paraId="7FA89728" w14:textId="4F69BC28" w:rsidR="000F4081" w:rsidRPr="00B856D3" w:rsidRDefault="000F4081" w:rsidP="00B856D3">
      <w:pPr>
        <w:spacing w:line="300" w:lineRule="exact"/>
        <w:ind w:firstLineChars="100" w:firstLine="210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※</w:t>
      </w:r>
      <w:r w:rsidR="004953A7" w:rsidRPr="00B856D3">
        <w:rPr>
          <w:rFonts w:ascii="BIZ UDPゴシック" w:eastAsia="BIZ UDPゴシック" w:hAnsi="BIZ UDPゴシック" w:cstheme="majorHAnsi" w:hint="eastAsia"/>
          <w:szCs w:val="21"/>
        </w:rPr>
        <w:t>ご自身でダウンロードをお願いします。</w:t>
      </w:r>
    </w:p>
    <w:p w14:paraId="01BBE7C0" w14:textId="16E84451" w:rsidR="004953A7" w:rsidRPr="00B856D3" w:rsidRDefault="004953A7" w:rsidP="00B856D3">
      <w:pPr>
        <w:spacing w:line="300" w:lineRule="exact"/>
        <w:ind w:firstLineChars="100" w:firstLine="210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※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紙での頒布及び郵送等の応対は</w:t>
      </w:r>
      <w:r w:rsidR="00C34D1D">
        <w:rPr>
          <w:rFonts w:ascii="BIZ UDPゴシック" w:eastAsia="BIZ UDPゴシック" w:hAnsi="BIZ UDPゴシック" w:cstheme="majorHAnsi" w:hint="eastAsia"/>
          <w:szCs w:val="21"/>
        </w:rPr>
        <w:t>いた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しません。</w:t>
      </w:r>
    </w:p>
    <w:p w14:paraId="20B65AF0" w14:textId="6C8ECE44" w:rsidR="004953A7" w:rsidRPr="00B856D3" w:rsidRDefault="004953A7" w:rsidP="00B856D3">
      <w:pPr>
        <w:spacing w:line="300" w:lineRule="exact"/>
        <w:ind w:firstLineChars="100" w:firstLine="210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※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ダウンロードには期限を設けております。期間外のダウンロードはできません。</w:t>
      </w:r>
    </w:p>
    <w:p w14:paraId="0ECB66C9" w14:textId="3D8BF1A0" w:rsidR="004953A7" w:rsidRPr="00B856D3" w:rsidRDefault="004953A7" w:rsidP="00B856D3">
      <w:pPr>
        <w:spacing w:line="300" w:lineRule="exact"/>
        <w:ind w:firstLineChars="100" w:firstLine="210"/>
        <w:rPr>
          <w:rFonts w:ascii="BIZ UDPゴシック" w:eastAsia="BIZ UDPゴシック" w:hAnsi="BIZ UDPゴシック" w:cstheme="majorHAnsi"/>
          <w:szCs w:val="21"/>
        </w:rPr>
      </w:pPr>
      <w:r w:rsidRPr="00B856D3">
        <w:rPr>
          <w:rFonts w:ascii="BIZ UDPゴシック" w:eastAsia="BIZ UDPゴシック" w:hAnsi="BIZ UDPゴシック" w:cs="ＭＳ ゴシック" w:hint="eastAsia"/>
          <w:szCs w:val="21"/>
        </w:rPr>
        <w:t>※</w:t>
      </w:r>
      <w:r w:rsidRPr="00B856D3">
        <w:rPr>
          <w:rFonts w:ascii="BIZ UDPゴシック" w:eastAsia="BIZ UDPゴシック" w:hAnsi="BIZ UDPゴシック" w:cstheme="majorHAnsi" w:hint="eastAsia"/>
          <w:szCs w:val="21"/>
        </w:rPr>
        <w:t>配布資料がない場合もございます。予めご了承ください。</w:t>
      </w:r>
      <w:bookmarkStart w:id="0" w:name="_GoBack"/>
      <w:bookmarkEnd w:id="0"/>
    </w:p>
    <w:p w14:paraId="2C32DCFA" w14:textId="77777777" w:rsidR="004953A7" w:rsidRPr="00B856D3" w:rsidRDefault="004953A7" w:rsidP="00A331FD">
      <w:pPr>
        <w:pStyle w:val="a3"/>
        <w:spacing w:line="300" w:lineRule="exact"/>
        <w:ind w:leftChars="0" w:left="420"/>
        <w:rPr>
          <w:rFonts w:ascii="BIZ UDPゴシック" w:eastAsia="BIZ UDPゴシック" w:hAnsi="BIZ UDPゴシック" w:cs="ＭＳ 明朝"/>
          <w:szCs w:val="21"/>
        </w:rPr>
      </w:pPr>
    </w:p>
    <w:p w14:paraId="36541FE3" w14:textId="77777777" w:rsidR="004953A7" w:rsidRPr="00B856D3" w:rsidRDefault="004953A7" w:rsidP="00B856D3">
      <w:pPr>
        <w:spacing w:line="300" w:lineRule="exact"/>
        <w:rPr>
          <w:rFonts w:ascii="BIZ UDPゴシック" w:eastAsia="BIZ UDPゴシック" w:hAnsi="BIZ UDPゴシック" w:cs="ＭＳ 明朝"/>
          <w:szCs w:val="21"/>
        </w:rPr>
      </w:pPr>
      <w:r w:rsidRPr="00B856D3">
        <w:rPr>
          <w:rFonts w:ascii="BIZ UDPゴシック" w:eastAsia="BIZ UDPゴシック" w:hAnsi="BIZ UDPゴシック" w:cs="ＭＳ 明朝" w:hint="eastAsia"/>
          <w:szCs w:val="21"/>
        </w:rPr>
        <w:t>何かご不明な点がございましたら、下記事務局までお問い合わせください。</w:t>
      </w:r>
    </w:p>
    <w:p w14:paraId="545822BA" w14:textId="61F694F2" w:rsidR="004953A7" w:rsidRPr="00B856D3" w:rsidRDefault="004953A7" w:rsidP="00A331FD">
      <w:pPr>
        <w:pStyle w:val="a3"/>
        <w:spacing w:line="300" w:lineRule="exact"/>
        <w:ind w:leftChars="0" w:left="420"/>
        <w:rPr>
          <w:rFonts w:ascii="BIZ UDPゴシック" w:eastAsia="BIZ UDPゴシック" w:hAnsi="BIZ UDPゴシック" w:cs="ＭＳ 明朝"/>
          <w:szCs w:val="21"/>
        </w:rPr>
      </w:pPr>
    </w:p>
    <w:p w14:paraId="4BBCED24" w14:textId="6994F222" w:rsidR="00F544B6" w:rsidRPr="00B856D3" w:rsidRDefault="00F544B6" w:rsidP="00B856D3">
      <w:pPr>
        <w:spacing w:line="300" w:lineRule="exact"/>
        <w:rPr>
          <w:rFonts w:ascii="BIZ UDPゴシック" w:eastAsia="BIZ UDPゴシック" w:hAnsi="BIZ UDPゴシック" w:cs="ＭＳ 明朝"/>
          <w:szCs w:val="21"/>
        </w:rPr>
      </w:pPr>
    </w:p>
    <w:p w14:paraId="36710DE5" w14:textId="31DECD5F" w:rsidR="00B856D3" w:rsidRPr="00B856D3" w:rsidRDefault="00916B49" w:rsidP="00B856D3">
      <w:pPr>
        <w:spacing w:line="300" w:lineRule="exact"/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38CF" wp14:editId="34603FCD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2381250" cy="1209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A5E2CF" id="正方形/長方形 1" o:spid="_x0000_s1026" style="position:absolute;left:0;text-align:left;margin-left:136.3pt;margin-top:3.5pt;width:187.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" filled="f" strokecolor="black [3213]" strokeweight="1pt">
                <w10:wrap anchorx="margin"/>
              </v:rect>
            </w:pict>
          </mc:Fallback>
        </mc:AlternateContent>
      </w:r>
    </w:p>
    <w:p w14:paraId="54391C8D" w14:textId="77777777" w:rsidR="004953A7" w:rsidRPr="00203FDA" w:rsidRDefault="004953A7" w:rsidP="00203FDA">
      <w:pPr>
        <w:spacing w:line="300" w:lineRule="exact"/>
        <w:ind w:firstLineChars="2300" w:firstLine="4830"/>
        <w:rPr>
          <w:rFonts w:ascii="BIZ UDPゴシック" w:eastAsia="BIZ UDPゴシック" w:hAnsi="BIZ UDPゴシック" w:cs="ＭＳ 明朝"/>
          <w:szCs w:val="21"/>
        </w:rPr>
      </w:pPr>
      <w:r w:rsidRPr="00203FDA">
        <w:rPr>
          <w:rFonts w:ascii="BIZ UDPゴシック" w:eastAsia="BIZ UDPゴシック" w:hAnsi="BIZ UDPゴシック" w:cs="ＭＳ 明朝" w:hint="eastAsia"/>
          <w:szCs w:val="21"/>
        </w:rPr>
        <w:t>【お問合わせ先】</w:t>
      </w:r>
    </w:p>
    <w:p w14:paraId="2852556C" w14:textId="613C3C1F" w:rsidR="00013BC9" w:rsidRPr="00203FDA" w:rsidRDefault="001311D5" w:rsidP="00013BC9">
      <w:pPr>
        <w:spacing w:line="300" w:lineRule="exact"/>
        <w:ind w:firstLineChars="2300" w:firstLine="4830"/>
        <w:jc w:val="left"/>
        <w:rPr>
          <w:rFonts w:ascii="BIZ UDPゴシック" w:eastAsia="BIZ UDPゴシック" w:hAnsi="BIZ UDPゴシック" w:cs="ＭＳ 明朝"/>
          <w:szCs w:val="21"/>
        </w:rPr>
      </w:pPr>
      <w:r w:rsidRPr="00203FDA">
        <w:rPr>
          <w:rFonts w:ascii="BIZ UDPゴシック" w:eastAsia="BIZ UDPゴシック" w:hAnsi="BIZ UDPゴシック" w:cs="ＭＳ 明朝" w:hint="eastAsia"/>
          <w:szCs w:val="21"/>
        </w:rPr>
        <w:t>福岡県水素グリーン成長戦略会議</w:t>
      </w:r>
    </w:p>
    <w:p w14:paraId="2FDEC5FA" w14:textId="5ADA9508" w:rsidR="004953A7" w:rsidRPr="00916B49" w:rsidRDefault="00916B49" w:rsidP="00013BC9">
      <w:pPr>
        <w:spacing w:line="300" w:lineRule="exact"/>
        <w:ind w:firstLineChars="2300" w:firstLine="4830"/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cs="ＭＳ 明朝" w:hint="eastAsia"/>
          <w:szCs w:val="21"/>
        </w:rPr>
        <w:t>T</w:t>
      </w:r>
      <w:r w:rsidR="00203FDA">
        <w:rPr>
          <w:rFonts w:ascii="BIZ UDPゴシック" w:eastAsia="BIZ UDPゴシック" w:hAnsi="BIZ UDPゴシック" w:cs="ＭＳ 明朝" w:hint="eastAsia"/>
          <w:szCs w:val="21"/>
        </w:rPr>
        <w:t xml:space="preserve">　</w:t>
      </w:r>
      <w:r>
        <w:rPr>
          <w:rFonts w:ascii="BIZ UDPゴシック" w:eastAsia="BIZ UDPゴシック" w:hAnsi="BIZ UDPゴシック" w:cs="ＭＳ 明朝" w:hint="eastAsia"/>
          <w:szCs w:val="21"/>
        </w:rPr>
        <w:t>E</w:t>
      </w:r>
      <w:r w:rsidR="00203FDA">
        <w:rPr>
          <w:rFonts w:ascii="BIZ UDPゴシック" w:eastAsia="BIZ UDPゴシック" w:hAnsi="BIZ UDPゴシック" w:cs="ＭＳ 明朝" w:hint="eastAsia"/>
          <w:szCs w:val="21"/>
        </w:rPr>
        <w:t xml:space="preserve">　</w:t>
      </w:r>
      <w:r>
        <w:rPr>
          <w:rFonts w:ascii="BIZ UDPゴシック" w:eastAsia="BIZ UDPゴシック" w:hAnsi="BIZ UDPゴシック" w:cs="ＭＳ 明朝" w:hint="eastAsia"/>
          <w:szCs w:val="21"/>
        </w:rPr>
        <w:t>L</w:t>
      </w:r>
      <w:r w:rsidR="00203FDA">
        <w:rPr>
          <w:rFonts w:ascii="BIZ UDPゴシック" w:eastAsia="BIZ UDPゴシック" w:hAnsi="BIZ UDPゴシック" w:cs="ＭＳ 明朝"/>
          <w:szCs w:val="21"/>
        </w:rPr>
        <w:t xml:space="preserve"> </w:t>
      </w:r>
      <w:r>
        <w:rPr>
          <w:rFonts w:ascii="BIZ UDPゴシック" w:eastAsia="BIZ UDPゴシック" w:hAnsi="BIZ UDPゴシック" w:cs="ＭＳ 明朝" w:hint="eastAsia"/>
          <w:szCs w:val="21"/>
        </w:rPr>
        <w:t>：</w:t>
      </w:r>
      <w:r w:rsidR="00203FDA">
        <w:rPr>
          <w:rFonts w:ascii="BIZ UDPゴシック" w:eastAsia="BIZ UDPゴシック" w:hAnsi="BIZ UDPゴシック" w:cs="ＭＳ 明朝" w:hint="eastAsia"/>
          <w:szCs w:val="21"/>
        </w:rPr>
        <w:t xml:space="preserve"> </w:t>
      </w:r>
      <w:r w:rsidR="004953A7" w:rsidRPr="00916B49">
        <w:rPr>
          <w:rFonts w:ascii="BIZ UDPゴシック" w:eastAsia="BIZ UDPゴシック" w:hAnsi="BIZ UDPゴシック" w:cs="ＭＳ 明朝" w:hint="eastAsia"/>
          <w:szCs w:val="21"/>
        </w:rPr>
        <w:t>092-643-3448</w:t>
      </w:r>
    </w:p>
    <w:p w14:paraId="105DDD64" w14:textId="5EDB6600" w:rsidR="004953A7" w:rsidRDefault="00203FDA" w:rsidP="00013BC9">
      <w:pPr>
        <w:spacing w:line="300" w:lineRule="exact"/>
        <w:ind w:firstLineChars="2300" w:firstLine="4830"/>
        <w:rPr>
          <w:rFonts w:ascii="BIZ UDPゴシック" w:eastAsia="BIZ UDPゴシック" w:hAnsi="BIZ UDPゴシック" w:cs="Arial"/>
          <w:szCs w:val="21"/>
        </w:rPr>
      </w:pPr>
      <w:r>
        <w:rPr>
          <w:rFonts w:ascii="BIZ UDPゴシック" w:eastAsia="BIZ UDPゴシック" w:hAnsi="BIZ UDPゴシック" w:cs="Arial" w:hint="eastAsia"/>
          <w:szCs w:val="21"/>
        </w:rPr>
        <w:t>E-m</w:t>
      </w:r>
      <w:r>
        <w:rPr>
          <w:rFonts w:ascii="BIZ UDPゴシック" w:eastAsia="BIZ UDPゴシック" w:hAnsi="BIZ UDPゴシック" w:cs="Arial"/>
          <w:szCs w:val="21"/>
        </w:rPr>
        <w:t xml:space="preserve">ail </w:t>
      </w:r>
      <w:r>
        <w:rPr>
          <w:rFonts w:ascii="BIZ UDPゴシック" w:eastAsia="BIZ UDPゴシック" w:hAnsi="BIZ UDPゴシック" w:cs="Arial" w:hint="eastAsia"/>
          <w:szCs w:val="21"/>
        </w:rPr>
        <w:t xml:space="preserve">： </w:t>
      </w:r>
      <w:r w:rsidR="009D5EB4" w:rsidRPr="00916B49">
        <w:rPr>
          <w:rFonts w:ascii="BIZ UDPゴシック" w:eastAsia="BIZ UDPゴシック" w:hAnsi="BIZ UDPゴシック" w:cs="Arial" w:hint="eastAsia"/>
          <w:szCs w:val="21"/>
        </w:rPr>
        <w:t>info@f-suiso.jp </w:t>
      </w:r>
    </w:p>
    <w:p w14:paraId="21E4E7B1" w14:textId="772FC0A5" w:rsidR="00013BC9" w:rsidRPr="00916B49" w:rsidRDefault="00E34DC4" w:rsidP="00013BC9">
      <w:pPr>
        <w:spacing w:line="300" w:lineRule="exact"/>
        <w:ind w:firstLineChars="2300" w:firstLine="4830"/>
        <w:rPr>
          <w:rFonts w:ascii="BIZ UDPゴシック" w:eastAsia="BIZ UDPゴシック" w:hAnsi="BIZ UDPゴシック" w:cs="ＭＳ 明朝"/>
          <w:szCs w:val="21"/>
        </w:rPr>
      </w:pPr>
      <w:r>
        <w:rPr>
          <w:rFonts w:ascii="BIZ UDPゴシック" w:eastAsia="BIZ UDPゴシック" w:hAnsi="BIZ UDPゴシック" w:cs="Arial" w:hint="eastAsia"/>
          <w:szCs w:val="21"/>
        </w:rPr>
        <w:t>担当者：高森</w:t>
      </w:r>
    </w:p>
    <w:p w14:paraId="5DC017DF" w14:textId="77777777" w:rsidR="00916B49" w:rsidRDefault="00916B49" w:rsidP="00B856D3">
      <w:pPr>
        <w:pStyle w:val="a3"/>
        <w:spacing w:line="300" w:lineRule="exact"/>
        <w:ind w:leftChars="0" w:left="420"/>
        <w:jc w:val="center"/>
        <w:rPr>
          <w:rFonts w:ascii="BIZ UDPゴシック" w:eastAsia="BIZ UDPゴシック" w:hAnsi="BIZ UDPゴシック"/>
          <w:szCs w:val="21"/>
        </w:rPr>
      </w:pPr>
    </w:p>
    <w:p w14:paraId="7014D207" w14:textId="77777777" w:rsidR="00916B49" w:rsidRDefault="00916B49" w:rsidP="00B856D3">
      <w:pPr>
        <w:pStyle w:val="a3"/>
        <w:spacing w:line="300" w:lineRule="exact"/>
        <w:ind w:leftChars="0" w:left="420"/>
        <w:jc w:val="center"/>
        <w:rPr>
          <w:rFonts w:ascii="BIZ UDPゴシック" w:eastAsia="BIZ UDPゴシック" w:hAnsi="BIZ UDPゴシック"/>
          <w:szCs w:val="21"/>
        </w:rPr>
      </w:pPr>
    </w:p>
    <w:sectPr w:rsidR="00916B49" w:rsidSect="007904CD">
      <w:pgSz w:w="11906" w:h="16838"/>
      <w:pgMar w:top="1985" w:right="1814" w:bottom="1418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D568F" w14:textId="77777777" w:rsidR="009F41FE" w:rsidRDefault="009F41FE" w:rsidP="00372185">
      <w:r>
        <w:separator/>
      </w:r>
    </w:p>
  </w:endnote>
  <w:endnote w:type="continuationSeparator" w:id="0">
    <w:p w14:paraId="73150CD6" w14:textId="77777777" w:rsidR="009F41FE" w:rsidRDefault="009F41FE" w:rsidP="0037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1294" w14:textId="77777777" w:rsidR="009F41FE" w:rsidRDefault="009F41FE" w:rsidP="00372185">
      <w:r>
        <w:separator/>
      </w:r>
    </w:p>
  </w:footnote>
  <w:footnote w:type="continuationSeparator" w:id="0">
    <w:p w14:paraId="0CCDDC38" w14:textId="77777777" w:rsidR="009F41FE" w:rsidRDefault="009F41FE" w:rsidP="0037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5D7"/>
    <w:multiLevelType w:val="hybridMultilevel"/>
    <w:tmpl w:val="E2521A6C"/>
    <w:lvl w:ilvl="0" w:tplc="00143864">
      <w:start w:val="6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F4FCF"/>
    <w:multiLevelType w:val="hybridMultilevel"/>
    <w:tmpl w:val="CFD60526"/>
    <w:lvl w:ilvl="0" w:tplc="21E2403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356B78"/>
    <w:multiLevelType w:val="hybridMultilevel"/>
    <w:tmpl w:val="126C18FC"/>
    <w:lvl w:ilvl="0" w:tplc="E82ECCF2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8F1CE2"/>
    <w:multiLevelType w:val="hybridMultilevel"/>
    <w:tmpl w:val="FCC4AA38"/>
    <w:lvl w:ilvl="0" w:tplc="336C00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6E761E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BF6502"/>
    <w:multiLevelType w:val="hybridMultilevel"/>
    <w:tmpl w:val="8E92143C"/>
    <w:lvl w:ilvl="0" w:tplc="9B62A3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996DBDE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A84C55"/>
    <w:multiLevelType w:val="hybridMultilevel"/>
    <w:tmpl w:val="5DD4F844"/>
    <w:lvl w:ilvl="0" w:tplc="1E4A474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94"/>
    <w:rsid w:val="00013BC9"/>
    <w:rsid w:val="00034A89"/>
    <w:rsid w:val="00065266"/>
    <w:rsid w:val="000F4081"/>
    <w:rsid w:val="001311D5"/>
    <w:rsid w:val="001E77F8"/>
    <w:rsid w:val="00203FDA"/>
    <w:rsid w:val="002633FC"/>
    <w:rsid w:val="0033596D"/>
    <w:rsid w:val="00350CD8"/>
    <w:rsid w:val="003565D2"/>
    <w:rsid w:val="00372185"/>
    <w:rsid w:val="003C67B8"/>
    <w:rsid w:val="00436317"/>
    <w:rsid w:val="004953A7"/>
    <w:rsid w:val="004D43EF"/>
    <w:rsid w:val="00552FC4"/>
    <w:rsid w:val="00573503"/>
    <w:rsid w:val="00606CC7"/>
    <w:rsid w:val="00643524"/>
    <w:rsid w:val="006C1251"/>
    <w:rsid w:val="007904CD"/>
    <w:rsid w:val="00790B7B"/>
    <w:rsid w:val="007B216D"/>
    <w:rsid w:val="007C0532"/>
    <w:rsid w:val="00916B49"/>
    <w:rsid w:val="0096495E"/>
    <w:rsid w:val="009A2062"/>
    <w:rsid w:val="009D5EB4"/>
    <w:rsid w:val="009F41FE"/>
    <w:rsid w:val="00A331FD"/>
    <w:rsid w:val="00A33650"/>
    <w:rsid w:val="00A70AED"/>
    <w:rsid w:val="00A87973"/>
    <w:rsid w:val="00AE2411"/>
    <w:rsid w:val="00B27136"/>
    <w:rsid w:val="00B407AA"/>
    <w:rsid w:val="00B53A05"/>
    <w:rsid w:val="00B711CC"/>
    <w:rsid w:val="00B72A49"/>
    <w:rsid w:val="00B856D3"/>
    <w:rsid w:val="00C06DA5"/>
    <w:rsid w:val="00C24B19"/>
    <w:rsid w:val="00C34D1D"/>
    <w:rsid w:val="00C36094"/>
    <w:rsid w:val="00C4084B"/>
    <w:rsid w:val="00C96953"/>
    <w:rsid w:val="00D81904"/>
    <w:rsid w:val="00DE5DBA"/>
    <w:rsid w:val="00E34DC4"/>
    <w:rsid w:val="00EC52D0"/>
    <w:rsid w:val="00F0241D"/>
    <w:rsid w:val="00F249A8"/>
    <w:rsid w:val="00F24A1D"/>
    <w:rsid w:val="00F328C9"/>
    <w:rsid w:val="00F544B6"/>
    <w:rsid w:val="00F9581B"/>
    <w:rsid w:val="00F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C853E"/>
  <w15:chartTrackingRefBased/>
  <w15:docId w15:val="{949AABE9-97B3-4363-B7AF-4842F4A0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9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F328C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8C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8C9"/>
  </w:style>
  <w:style w:type="paragraph" w:styleId="a7">
    <w:name w:val="annotation subject"/>
    <w:basedOn w:val="a5"/>
    <w:next w:val="a5"/>
    <w:link w:val="a8"/>
    <w:uiPriority w:val="99"/>
    <w:semiHidden/>
    <w:unhideWhenUsed/>
    <w:rsid w:val="00F328C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8C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3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8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C67B8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953A7"/>
  </w:style>
  <w:style w:type="character" w:customStyle="1" w:styleId="ad">
    <w:name w:val="日付 (文字)"/>
    <w:basedOn w:val="a0"/>
    <w:link w:val="ac"/>
    <w:uiPriority w:val="99"/>
    <w:semiHidden/>
    <w:rsid w:val="004953A7"/>
  </w:style>
  <w:style w:type="paragraph" w:styleId="ae">
    <w:name w:val="header"/>
    <w:basedOn w:val="a"/>
    <w:link w:val="af"/>
    <w:uiPriority w:val="99"/>
    <w:unhideWhenUsed/>
    <w:rsid w:val="003721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72185"/>
  </w:style>
  <w:style w:type="paragraph" w:styleId="af0">
    <w:name w:val="footer"/>
    <w:basedOn w:val="a"/>
    <w:link w:val="af1"/>
    <w:uiPriority w:val="99"/>
    <w:unhideWhenUsed/>
    <w:rsid w:val="003721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7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福岡県</cp:lastModifiedBy>
  <cp:revision>29</cp:revision>
  <cp:lastPrinted>2023-02-09T10:19:00Z</cp:lastPrinted>
  <dcterms:created xsi:type="dcterms:W3CDTF">2023-01-25T05:41:00Z</dcterms:created>
  <dcterms:modified xsi:type="dcterms:W3CDTF">2024-06-21T05:07:00Z</dcterms:modified>
</cp:coreProperties>
</file>